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19050</wp:posOffset>
            </wp:positionH>
            <wp:positionV relativeFrom="paragraph">
              <wp:posOffset>19050</wp:posOffset>
            </wp:positionV>
            <wp:extent cx="631500" cy="754026"/>
            <wp:effectExtent b="64265" l="80590" r="80590" t="64265"/>
            <wp:wrapSquare wrapText="bothSides" distB="19050" distT="19050" distL="19050" distR="1905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 rot="20774668">
                      <a:off x="0" y="0"/>
                      <a:ext cx="631500" cy="75402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tbl>
      <w:tblPr>
        <w:tblStyle w:val="Table1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Worksheet 6.2 - Task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Can you complete the testing table for your game?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Select the intro page tab before previewing the game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029.0" w:type="dxa"/>
        <w:jc w:val="left"/>
        <w:tblInd w:w="14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90"/>
        <w:gridCol w:w="2520"/>
        <w:gridCol w:w="2040"/>
        <w:gridCol w:w="2279"/>
        <w:tblGridChange w:id="0">
          <w:tblGrid>
            <w:gridCol w:w="2190"/>
            <w:gridCol w:w="2520"/>
            <w:gridCol w:w="2040"/>
            <w:gridCol w:w="2279"/>
          </w:tblGrid>
        </w:tblGridChange>
      </w:tblGrid>
      <w:tr>
        <w:tc>
          <w:tcPr>
            <w:shd w:fill="d2fff4" w:val="clear"/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Test</w:t>
            </w:r>
          </w:p>
        </w:tc>
        <w:tc>
          <w:tcPr>
            <w:shd w:fill="d2fff4" w:val="clear"/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Expected Outcome</w:t>
            </w:r>
          </w:p>
        </w:tc>
        <w:tc>
          <w:tcPr>
            <w:shd w:fill="d2fff4" w:val="clear"/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Actual Outcome</w:t>
            </w:r>
          </w:p>
        </w:tc>
        <w:tc>
          <w:tcPr>
            <w:shd w:fill="d2fff4" w:val="clear"/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Action</w:t>
            </w:r>
          </w:p>
        </w:tc>
      </w:tr>
      <w:tr>
        <w:trPr>
          <w:trHeight w:val="1065" w:hRule="atLeast"/>
        </w:trPr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The intro page is displayed and button takes you to game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The game shows instructions and buttons. Button takes you into the game.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80" w:hRule="atLeast"/>
        </w:trPr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Collect 10 Cones and score shown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Each cones increases the score by 1 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50" w:hRule="atLeast"/>
        </w:trPr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When all 10 are collected the game over screen is displayed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When the score reaches 10 the game over page is displayed 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Gaining Feedback</w:t>
            </w:r>
          </w:p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Using questions ask a peer to test your game and consider areas to improve.</w:t>
            </w:r>
          </w:p>
        </w:tc>
      </w:tr>
    </w:tbl>
    <w:p w:rsidR="00000000" w:rsidDel="00000000" w:rsidP="00000000" w:rsidRDefault="00000000" w:rsidRPr="00000000" w14:paraId="0000001B">
      <w:pPr>
        <w:widowControl w:val="0"/>
        <w:spacing w:line="240" w:lineRule="auto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09.6666666666665"/>
        <w:gridCol w:w="3009.6666666666665"/>
        <w:gridCol w:w="3009.6666666666665"/>
        <w:tblGridChange w:id="0">
          <w:tblGrid>
            <w:gridCol w:w="3009.6666666666665"/>
            <w:gridCol w:w="3009.6666666666665"/>
            <w:gridCol w:w="3009.6666666666665"/>
          </w:tblGrid>
        </w:tblGridChange>
      </w:tblGrid>
      <w:tr>
        <w:tc>
          <w:tcPr>
            <w:shd w:fill="d2fff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Question</w:t>
            </w:r>
          </w:p>
        </w:tc>
        <w:tc>
          <w:tcPr>
            <w:shd w:fill="d2fff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Interview 1</w:t>
            </w:r>
          </w:p>
        </w:tc>
        <w:tc>
          <w:tcPr>
            <w:shd w:fill="d2fff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Interview 2</w:t>
            </w:r>
          </w:p>
        </w:tc>
      </w:tr>
      <w:tr>
        <w:trPr>
          <w:trHeight w:val="109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Does the game work as expected?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1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What is good about the game?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1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Are the instructions clear?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1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What would you do to improve the game?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B">
      <w:pPr>
        <w:widowControl w:val="0"/>
        <w:spacing w:line="240" w:lineRule="auto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rtl w:val="0"/>
              </w:rPr>
              <w:t xml:space="preserve">Evaluation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Using the feedback you have gathered from others and your testing. List the key points you have found out.</w:t>
            </w:r>
          </w:p>
        </w:tc>
      </w:tr>
    </w:tbl>
    <w:p w:rsidR="00000000" w:rsidDel="00000000" w:rsidP="00000000" w:rsidRDefault="00000000" w:rsidRPr="00000000" w14:paraId="0000002E">
      <w:pPr>
        <w:widowControl w:val="0"/>
        <w:spacing w:line="240" w:lineRule="auto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0"/>
        <w:spacing w:line="360" w:lineRule="auto"/>
        <w:jc w:val="left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1">
    <w:pPr>
      <w:jc w:val="right"/>
      <w:rPr/>
    </w:pPr>
    <w:r w:rsidDel="00000000" w:rsidR="00000000" w:rsidRPr="00000000">
      <w:rPr>
        <w:rFonts w:ascii="Calibri" w:cs="Calibri" w:eastAsia="Calibri" w:hAnsi="Calibri"/>
        <w:sz w:val="20"/>
        <w:szCs w:val="20"/>
        <w:rtl w:val="0"/>
      </w:rPr>
      <w:t xml:space="preserve">©️ Copyright Construct 3 2020 written by Pam Jones   </w:t>
    </w:r>
    <w:r w:rsidDel="00000000" w:rsidR="00000000" w:rsidRPr="00000000">
      <w:rPr>
        <w:rFonts w:ascii="Calibri" w:cs="Calibri" w:eastAsia="Calibri" w:hAnsi="Calibri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381000</wp:posOffset>
          </wp:positionV>
          <wp:extent cx="7591425" cy="261938"/>
          <wp:effectExtent b="0" l="0" r="0" t="0"/>
          <wp:wrapSquare wrapText="bothSides" distB="0" distT="0" distL="0" distR="0"/>
          <wp:docPr id="3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91425" cy="261938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0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-457199</wp:posOffset>
          </wp:positionV>
          <wp:extent cx="7586663" cy="838200"/>
          <wp:effectExtent b="0" l="0" r="0" t="0"/>
          <wp:wrapSquare wrapText="bothSides" distB="0" distT="0" distL="0" distR="0"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86663" cy="8382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